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D0" w:rsidRPr="00A714D0" w:rsidRDefault="00A714D0" w:rsidP="00A714D0">
      <w:pPr>
        <w:pStyle w:val="a3"/>
        <w:spacing w:before="0" w:after="0"/>
        <w:ind w:firstLine="709"/>
        <w:jc w:val="center"/>
        <w:rPr>
          <w:b/>
          <w:color w:val="auto"/>
        </w:rPr>
      </w:pPr>
      <w:r>
        <w:rPr>
          <w:b/>
          <w:color w:val="auto"/>
        </w:rPr>
        <w:t>Аннотация.</w:t>
      </w:r>
    </w:p>
    <w:p w:rsidR="00095AB0" w:rsidRPr="003C0B73" w:rsidRDefault="00095AB0" w:rsidP="00095AB0">
      <w:pPr>
        <w:pStyle w:val="a3"/>
        <w:spacing w:before="0" w:after="0"/>
        <w:ind w:firstLine="709"/>
        <w:rPr>
          <w:color w:val="auto"/>
        </w:rPr>
      </w:pPr>
      <w:r w:rsidRPr="003C0B73">
        <w:rPr>
          <w:color w:val="auto"/>
        </w:rPr>
        <w:t xml:space="preserve">Рабочая программа составлена для изучения курса «Искусство» учащимися 7 класса общеобразовательной школы. </w:t>
      </w:r>
    </w:p>
    <w:p w:rsidR="00095AB0" w:rsidRPr="003C0B73" w:rsidRDefault="00095AB0" w:rsidP="00095AB0">
      <w:pPr>
        <w:pStyle w:val="a3"/>
        <w:spacing w:before="0" w:after="0"/>
        <w:ind w:firstLine="709"/>
        <w:rPr>
          <w:color w:val="auto"/>
        </w:rPr>
      </w:pPr>
      <w:r w:rsidRPr="003C0B73">
        <w:t xml:space="preserve">Рабочая  программа разработана на основе программы для общеобразовательных учреждений, рекомендованной  Департаментом образования и молодёжной политики ХМАО-Югры (приказ №662 от 22.08.2011 о внесении изменений в региональный базисный учебный план и примерные учебные планы для образовательных учреждений ХМАО) и допущенной Министерством образования и науки РФ «Изобразительное искусство 5-9 классы» Т.Я.Шпикаловой. М.: Просвещение, 2005; </w:t>
      </w:r>
      <w:proofErr w:type="gramStart"/>
      <w:r w:rsidRPr="003C0B73">
        <w:t xml:space="preserve">программы для общеобразовательных учреждений «Искусство 1-9 классы» (изобразительное искусство и художественная культура), разработанной на базе института Общего и среднего образования РАО под руководством С.И.Гудилиной,  рекомендованной Гуманитарным советом ИОСО РАО, представленной на сайте </w:t>
      </w:r>
      <w:hyperlink r:id="rId5" w:history="1">
        <w:r w:rsidRPr="003C0B73">
          <w:rPr>
            <w:rStyle w:val="a4"/>
            <w:color w:val="auto"/>
            <w:lang w:val="en-US"/>
          </w:rPr>
          <w:t>http</w:t>
        </w:r>
        <w:r w:rsidRPr="003C0B73">
          <w:rPr>
            <w:rStyle w:val="a4"/>
            <w:color w:val="auto"/>
          </w:rPr>
          <w:t>://</w:t>
        </w:r>
        <w:r w:rsidRPr="003C0B73">
          <w:rPr>
            <w:rStyle w:val="a4"/>
            <w:color w:val="auto"/>
            <w:lang w:val="en-US"/>
          </w:rPr>
          <w:t>www</w:t>
        </w:r>
        <w:r w:rsidRPr="003C0B73">
          <w:rPr>
            <w:rStyle w:val="a4"/>
            <w:color w:val="auto"/>
          </w:rPr>
          <w:t>.</w:t>
        </w:r>
        <w:r w:rsidRPr="003C0B73">
          <w:rPr>
            <w:rStyle w:val="a4"/>
            <w:color w:val="auto"/>
            <w:lang w:val="en-US"/>
          </w:rPr>
          <w:t>art</w:t>
        </w:r>
        <w:r w:rsidRPr="003C0B73">
          <w:rPr>
            <w:rStyle w:val="a4"/>
            <w:color w:val="auto"/>
          </w:rPr>
          <w:t>.</w:t>
        </w:r>
        <w:r w:rsidRPr="003C0B73">
          <w:rPr>
            <w:rStyle w:val="a4"/>
            <w:color w:val="auto"/>
            <w:lang w:val="en-US"/>
          </w:rPr>
          <w:t>ioso</w:t>
        </w:r>
        <w:r w:rsidRPr="003C0B73">
          <w:rPr>
            <w:rStyle w:val="a4"/>
            <w:color w:val="auto"/>
          </w:rPr>
          <w:t>.</w:t>
        </w:r>
        <w:r w:rsidRPr="003C0B73">
          <w:rPr>
            <w:rStyle w:val="a4"/>
            <w:color w:val="auto"/>
            <w:lang w:val="en-US"/>
          </w:rPr>
          <w:t>ru</w:t>
        </w:r>
      </w:hyperlink>
      <w:r w:rsidRPr="003C0B73">
        <w:t xml:space="preserve"> в соответствии федеральным компонентом государственного стандарта основного общего образования по предметам гуманитарного цикла, обязательным минимумом содержания основных образовательных программ, требованиями к</w:t>
      </w:r>
      <w:proofErr w:type="gramEnd"/>
      <w:r w:rsidRPr="003C0B73">
        <w:t xml:space="preserve"> уровню подготовки выпускников (2004).</w:t>
      </w:r>
    </w:p>
    <w:p w:rsidR="00095AB0" w:rsidRPr="008F669B" w:rsidRDefault="00095AB0" w:rsidP="00095AB0">
      <w:pPr>
        <w:pStyle w:val="a3"/>
        <w:spacing w:before="0" w:after="0"/>
        <w:ind w:firstLine="709"/>
        <w:rPr>
          <w:color w:val="auto"/>
        </w:rPr>
      </w:pPr>
      <w:proofErr w:type="gramStart"/>
      <w:r w:rsidRPr="008F669B">
        <w:rPr>
          <w:color w:val="auto"/>
        </w:rPr>
        <w:t>Необходимость объединения двух программ объясняется отсутствием единой примерной программы по «Искусству» на Федеральном и Региональном  уровнях, включающей региональный компонент и отражающей суть данного предмета.</w:t>
      </w:r>
      <w:proofErr w:type="gramEnd"/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0B73">
        <w:rPr>
          <w:rFonts w:ascii="Times New Roman" w:hAnsi="Times New Roman"/>
          <w:color w:val="000000"/>
          <w:sz w:val="24"/>
          <w:szCs w:val="24"/>
        </w:rPr>
        <w:t xml:space="preserve">Программа "Искусство" направлена на приобщение учащихся к духовным и художественным ценностям русского и других народов страны, формирование навыков эстетического восприятия и художественных практических умений, воспитание любви к Отечеству, интереса к культурно-историческим традициям страны и родного края, толерантности. </w:t>
      </w:r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0B73">
        <w:rPr>
          <w:rFonts w:ascii="Times New Roman" w:hAnsi="Times New Roman"/>
          <w:color w:val="000000"/>
          <w:sz w:val="24"/>
          <w:szCs w:val="24"/>
        </w:rPr>
        <w:t xml:space="preserve">Искусство как результат художественного творчества отражает действительность, воспроизводя её по своим законам. Образное воплощение размышлений, фантазий художников является элитарным опытом чувственно-эмоционального восприятия мира и обобщения происходящих явлений, которые во многом зависят от социальных и экономических факторов развития  общества. </w:t>
      </w:r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0B73">
        <w:rPr>
          <w:rFonts w:ascii="Times New Roman" w:hAnsi="Times New Roman"/>
          <w:color w:val="000000"/>
          <w:sz w:val="24"/>
          <w:szCs w:val="24"/>
        </w:rPr>
        <w:t xml:space="preserve">Искусство зародилось в далёком прошлом; развиваясь на протяжении всей истории, оно преобразовывалось, находило новые формы самовыражения и оставило летопись духовных и мировоззренческих поступков человечества. </w:t>
      </w:r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C0B73">
        <w:rPr>
          <w:rFonts w:ascii="Times New Roman" w:hAnsi="Times New Roman"/>
          <w:color w:val="000000"/>
          <w:sz w:val="24"/>
          <w:szCs w:val="24"/>
        </w:rPr>
        <w:t>В ХХ веке быстро развиваются новые информационные технологии, которые широко  используются в процессе создания художественной продукции и обуславливают возникновение новых видов искусства: наряду с живописными и графическими портретами делаются фотографии; разрабатываются с помощью компьютера проекты архитектурных сооружений, дизайн промышленных изделий, оформление книг и журналов; музыкальные произведения и театральные постановки передаются по теле, радио и видеоканалам и многое другое.</w:t>
      </w:r>
      <w:proofErr w:type="gramEnd"/>
      <w:r w:rsidRPr="003C0B73">
        <w:rPr>
          <w:rFonts w:ascii="Times New Roman" w:hAnsi="Times New Roman"/>
          <w:color w:val="000000"/>
          <w:sz w:val="24"/>
          <w:szCs w:val="24"/>
        </w:rPr>
        <w:t xml:space="preserve"> Новые информационные технологии дают возможность предложить продукцию  широкому кругу потребителей. Возникло феноменальное явление нашего времени -  массовая культура. При всей ее прогрессивности и демократичности надо отметить и негативную сторону - ориентацию на вкусы "среднего" потребителя и вульгаризацию духовных ценностей предыдущих поколений. Наши школьники пользуются этими плодами цивилизации, невозможно полностью оградить их от влияния массовой культуры. </w:t>
      </w:r>
      <w:proofErr w:type="gramStart"/>
      <w:r w:rsidRPr="003C0B73">
        <w:rPr>
          <w:rFonts w:ascii="Times New Roman" w:hAnsi="Times New Roman"/>
          <w:color w:val="000000"/>
          <w:sz w:val="24"/>
          <w:szCs w:val="24"/>
        </w:rPr>
        <w:t xml:space="preserve">Поэтому на уроках искусства представляется важным не вычеркивать эту сторону действительности, а, наоборот, внимательно рассматривать, изучать и обсуждать с разных сторон явления массовой культуры, раскрывая взаимосвязь формы и содержания, сравнивая эстетические идеалы прошлого и настоящего, анализируя "безобразное" и "прекрасно" в творчестве, и, тем самым, развивая не только умение эмоционально воспринимать художественное произведение, но и оценивать его с критической точки зрения. </w:t>
      </w:r>
      <w:proofErr w:type="gramEnd"/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0B73">
        <w:rPr>
          <w:rFonts w:ascii="Times New Roman" w:hAnsi="Times New Roman"/>
          <w:color w:val="000000"/>
          <w:sz w:val="24"/>
          <w:szCs w:val="24"/>
        </w:rPr>
        <w:lastRenderedPageBreak/>
        <w:t xml:space="preserve">Знакомство с миром искусства даёт учащимся возможность повысить свой уровень культуры. Духовное осмысление и художественное освоение действительности настраивает человека на самосовершенствование и гармонизацию внутреннего "я" с внешней средой. Содержание программы построено так, чтобы обучение было направлено на создание условий для развития духовных и душевных качеств личности, способной чувствовать и воспринимать сущность художественной культуры, а также осваивать формы эстетической деятельности. </w:t>
      </w:r>
    </w:p>
    <w:p w:rsidR="00095AB0" w:rsidRPr="003C0B73" w:rsidRDefault="00095AB0" w:rsidP="00095AB0">
      <w:pPr>
        <w:pStyle w:val="a3"/>
        <w:spacing w:before="0" w:after="0"/>
        <w:ind w:firstLine="709"/>
      </w:pPr>
      <w:r w:rsidRPr="003C0B73">
        <w:t>Программа «Искусство. Основы понимания искусства» для 5-9 классов объединяет учебный материал курсов изобразительного искусства и мировой художественной культуры. Последовательность подачи учебного материала в программе "Искусство" тесно связана с  курсом  "История". Поэтому учителю, проводящему занятия по данной программе, целесообразно согласовывать учебные темы и задания с учителем истории, чтобы исключить ненужное дублирование. На этом этапе учащиеся знакомятся с наиболее характерными и яркими примерами художественных культур разных цивилизаций.</w:t>
      </w:r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C0B73">
        <w:rPr>
          <w:rFonts w:ascii="Times New Roman" w:hAnsi="Times New Roman"/>
          <w:color w:val="000000"/>
          <w:sz w:val="24"/>
          <w:szCs w:val="24"/>
        </w:rPr>
        <w:t>Интегрированный курс «Искусство» предполагает обязательное включение произведений литературы, музыки, театра, выполнение творческих работ, способствующих повышению интереса к различным видам искусства (коллажи, инсталляции, эскизы, макеты, презентации, слайд-шоу, музыкальные клипы, театральные импровизации, творческие проекты…).</w:t>
      </w:r>
      <w:proofErr w:type="gramEnd"/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0B73">
        <w:rPr>
          <w:rFonts w:ascii="Times New Roman" w:hAnsi="Times New Roman"/>
          <w:color w:val="000000"/>
          <w:sz w:val="24"/>
          <w:szCs w:val="24"/>
        </w:rPr>
        <w:t xml:space="preserve">Музыкальные произведения или их фрагменты целесообразно использовать как для расширения представления учащихся о культурных событиях, явлениях рассматриваемого исторического периода  в контексте учебной темы, так и для изучения элементов собственно музыкальной культуры. </w:t>
      </w:r>
    </w:p>
    <w:p w:rsidR="00095AB0" w:rsidRPr="003C0B73" w:rsidRDefault="00095AB0" w:rsidP="00095AB0">
      <w:pPr>
        <w:pStyle w:val="a3"/>
        <w:spacing w:before="0" w:after="0"/>
        <w:ind w:firstLine="709"/>
      </w:pPr>
      <w:r w:rsidRPr="003C0B73">
        <w:rPr>
          <w:b/>
          <w:i/>
        </w:rPr>
        <w:t>Цель курса</w:t>
      </w:r>
      <w:r w:rsidRPr="003C0B73">
        <w:t xml:space="preserve"> – формирование и развитие художественной культуры личности на основе высших гуманистических ценностей средствами отечественной и мировой культуры и искусства; развитие и формирование человека как целостной личности и неповторимой творческой индивидуальности.</w:t>
      </w:r>
    </w:p>
    <w:p w:rsidR="00095AB0" w:rsidRPr="003C0B73" w:rsidRDefault="00095AB0" w:rsidP="00095AB0">
      <w:pPr>
        <w:pStyle w:val="a3"/>
        <w:spacing w:before="0" w:after="0"/>
        <w:ind w:firstLine="709"/>
        <w:rPr>
          <w:b/>
          <w:i/>
        </w:rPr>
      </w:pPr>
      <w:r w:rsidRPr="003C0B73">
        <w:rPr>
          <w:b/>
          <w:i/>
        </w:rPr>
        <w:t>Задачи:</w:t>
      </w:r>
    </w:p>
    <w:p w:rsidR="00095AB0" w:rsidRPr="003C0B73" w:rsidRDefault="00095AB0" w:rsidP="00095AB0">
      <w:pPr>
        <w:pStyle w:val="a3"/>
        <w:numPr>
          <w:ilvl w:val="0"/>
          <w:numId w:val="1"/>
        </w:numPr>
        <w:spacing w:before="0" w:after="0"/>
        <w:ind w:left="426"/>
        <w:rPr>
          <w:b/>
          <w:i/>
        </w:rPr>
      </w:pPr>
      <w:r w:rsidRPr="003C0B73">
        <w:t>воспитывать осознанное чувство собственной причастности к судьбе отечественной культуры, уважительное и бережное отношение к художественному наследию России на основе осмысления учащимися процесса взаимодействия и взаимопроникновения культур русского и других народов в рамках единого исторического и экономического пространства нашего многонационального государства;</w:t>
      </w:r>
    </w:p>
    <w:p w:rsidR="00095AB0" w:rsidRPr="003C0B73" w:rsidRDefault="00095AB0" w:rsidP="00095AB0">
      <w:pPr>
        <w:pStyle w:val="a3"/>
        <w:numPr>
          <w:ilvl w:val="0"/>
          <w:numId w:val="1"/>
        </w:numPr>
        <w:spacing w:before="0" w:after="0"/>
        <w:ind w:left="426"/>
        <w:rPr>
          <w:b/>
          <w:i/>
        </w:rPr>
      </w:pPr>
      <w:r w:rsidRPr="003C0B73">
        <w:t>воспитывать интерес к искусству народов мира;</w:t>
      </w:r>
    </w:p>
    <w:p w:rsidR="00095AB0" w:rsidRPr="003C0B73" w:rsidRDefault="00095AB0" w:rsidP="00095AB0">
      <w:pPr>
        <w:pStyle w:val="a3"/>
        <w:numPr>
          <w:ilvl w:val="0"/>
          <w:numId w:val="1"/>
        </w:numPr>
        <w:spacing w:before="0" w:after="0"/>
        <w:ind w:left="426"/>
        <w:rPr>
          <w:b/>
          <w:i/>
        </w:rPr>
      </w:pPr>
      <w:r w:rsidRPr="003C0B73">
        <w:t>формировать художественную компетентность зрителя на основе освоения языка искусства, средств художественной выразительности, анализа различных видов и жанров искусства, опыта художественно-творческой деятельности;</w:t>
      </w:r>
    </w:p>
    <w:p w:rsidR="00095AB0" w:rsidRPr="003C0B73" w:rsidRDefault="00095AB0" w:rsidP="00095AB0">
      <w:pPr>
        <w:pStyle w:val="a3"/>
        <w:numPr>
          <w:ilvl w:val="0"/>
          <w:numId w:val="1"/>
        </w:numPr>
        <w:spacing w:before="0" w:after="0"/>
        <w:ind w:left="426"/>
        <w:rPr>
          <w:b/>
          <w:i/>
        </w:rPr>
      </w:pPr>
      <w:r w:rsidRPr="003C0B73">
        <w:t>формировать представление о целостности мира через эмоционально-ценностное ориентирование личности путём интеграции гуманитарных учебных дисциплин;</w:t>
      </w:r>
    </w:p>
    <w:p w:rsidR="00095AB0" w:rsidRPr="003C0B73" w:rsidRDefault="00095AB0" w:rsidP="00095AB0">
      <w:pPr>
        <w:pStyle w:val="a3"/>
        <w:numPr>
          <w:ilvl w:val="0"/>
          <w:numId w:val="1"/>
        </w:numPr>
        <w:spacing w:before="0" w:after="0"/>
        <w:ind w:left="426"/>
        <w:rPr>
          <w:b/>
          <w:i/>
        </w:rPr>
      </w:pPr>
      <w:r w:rsidRPr="003C0B73">
        <w:t>развивать творческий и интеллектуальный потенциал личности;</w:t>
      </w:r>
    </w:p>
    <w:p w:rsidR="00095AB0" w:rsidRPr="003C0B73" w:rsidRDefault="00095AB0" w:rsidP="00095AB0">
      <w:pPr>
        <w:pStyle w:val="a3"/>
        <w:numPr>
          <w:ilvl w:val="0"/>
          <w:numId w:val="1"/>
        </w:numPr>
        <w:spacing w:before="0" w:after="0"/>
        <w:ind w:left="426"/>
        <w:rPr>
          <w:b/>
          <w:i/>
        </w:rPr>
      </w:pPr>
      <w:r w:rsidRPr="003C0B73">
        <w:t>развивать коммуникативные качества и активную жизненную позицию через участие учащихся в эстетическом преобразовании среды в рамках культурной жизни школы, семьи, города, района …, проявляя уважительное отношение к культуре и традициям народов России, используя установку на межнациональное согласие и культурное взаимодействие.</w:t>
      </w:r>
    </w:p>
    <w:p w:rsidR="00095AB0" w:rsidRPr="003C0B73" w:rsidRDefault="00095AB0" w:rsidP="00095A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B73">
        <w:rPr>
          <w:rFonts w:ascii="Times New Roman" w:hAnsi="Times New Roman"/>
          <w:b/>
          <w:i/>
          <w:sz w:val="24"/>
          <w:szCs w:val="24"/>
        </w:rPr>
        <w:t>Содержание данной программы</w:t>
      </w:r>
      <w:r w:rsidRPr="003C0B73">
        <w:rPr>
          <w:rFonts w:ascii="Times New Roman" w:hAnsi="Times New Roman"/>
          <w:sz w:val="24"/>
          <w:szCs w:val="24"/>
        </w:rPr>
        <w:t xml:space="preserve"> представлено четырьмя основными разделами:</w:t>
      </w:r>
    </w:p>
    <w:p w:rsidR="00095AB0" w:rsidRPr="003C0B73" w:rsidRDefault="00095AB0" w:rsidP="00095AB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0B73">
        <w:rPr>
          <w:rFonts w:ascii="Times New Roman" w:hAnsi="Times New Roman"/>
          <w:sz w:val="24"/>
          <w:szCs w:val="24"/>
        </w:rPr>
        <w:t>«</w:t>
      </w:r>
      <w:r w:rsidRPr="003C0B73">
        <w:rPr>
          <w:rFonts w:ascii="Times New Roman" w:hAnsi="Times New Roman"/>
          <w:bCs/>
          <w:sz w:val="24"/>
          <w:szCs w:val="24"/>
        </w:rPr>
        <w:t>Человек и среда его обитания в их взаимопроявлениях в искусстве</w:t>
      </w:r>
      <w:r w:rsidRPr="003C0B73">
        <w:rPr>
          <w:rFonts w:ascii="Times New Roman" w:hAnsi="Times New Roman"/>
          <w:sz w:val="24"/>
          <w:szCs w:val="24"/>
        </w:rPr>
        <w:t>», «Народный мастер – носитель</w:t>
      </w:r>
      <w:r w:rsidRPr="003C0B73">
        <w:rPr>
          <w:rFonts w:ascii="Times New Roman" w:hAnsi="Times New Roman"/>
          <w:bCs/>
          <w:sz w:val="24"/>
          <w:szCs w:val="24"/>
        </w:rPr>
        <w:t xml:space="preserve"> </w:t>
      </w:r>
      <w:r w:rsidRPr="003C0B73">
        <w:rPr>
          <w:rFonts w:ascii="Times New Roman" w:hAnsi="Times New Roman"/>
          <w:sz w:val="24"/>
          <w:szCs w:val="24"/>
        </w:rPr>
        <w:t>национальной традиции», «</w:t>
      </w:r>
      <w:r w:rsidRPr="003C0B73">
        <w:rPr>
          <w:rFonts w:ascii="Times New Roman" w:hAnsi="Times New Roman"/>
          <w:bCs/>
          <w:sz w:val="24"/>
          <w:szCs w:val="24"/>
        </w:rPr>
        <w:t xml:space="preserve"> Художественная культура средневековой Руси: опыт,</w:t>
      </w:r>
    </w:p>
    <w:p w:rsidR="00095AB0" w:rsidRPr="003C0B73" w:rsidRDefault="00095AB0" w:rsidP="00095A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B73">
        <w:rPr>
          <w:rFonts w:ascii="Times New Roman" w:hAnsi="Times New Roman"/>
          <w:bCs/>
          <w:sz w:val="24"/>
          <w:szCs w:val="24"/>
        </w:rPr>
        <w:t>озарённый духовным светом христианства», «</w:t>
      </w:r>
      <w:r w:rsidRPr="003C0B73">
        <w:rPr>
          <w:rFonts w:ascii="Times New Roman" w:hAnsi="Times New Roman"/>
          <w:sz w:val="24"/>
          <w:szCs w:val="24"/>
        </w:rPr>
        <w:t xml:space="preserve">Европейские культурные традиции в искусстве России», разделы делятся на темы для изучения, которые определяет учитель, исходя из содержания программы.  </w:t>
      </w:r>
    </w:p>
    <w:p w:rsidR="00095AB0" w:rsidRPr="003C0B73" w:rsidRDefault="00095AB0" w:rsidP="00095AB0">
      <w:pPr>
        <w:pStyle w:val="a3"/>
        <w:spacing w:before="0" w:after="0"/>
        <w:ind w:firstLine="709"/>
        <w:rPr>
          <w:color w:val="auto"/>
        </w:rPr>
      </w:pPr>
      <w:r w:rsidRPr="003C0B73">
        <w:lastRenderedPageBreak/>
        <w:t>В структурировании программного содержания предусмотрены широкие возможности для реализации личностно  ориентированного подхода, проявляемого в вариативности и дифференцированном характере заданий: содержание урока реализуется в соответствии с личностными особенностями учащихся и конкретными задачами их воспитания и развития.</w:t>
      </w:r>
    </w:p>
    <w:p w:rsidR="00095AB0" w:rsidRPr="003C0B73" w:rsidRDefault="00095AB0" w:rsidP="00095AB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B73">
        <w:rPr>
          <w:rFonts w:ascii="Times New Roman" w:hAnsi="Times New Roman"/>
          <w:sz w:val="24"/>
          <w:szCs w:val="24"/>
        </w:rPr>
        <w:t>В соответствии с Региональным базисным учебным планом для общеобразовательных учреждений ХМАО отводится</w:t>
      </w:r>
      <w:r w:rsidRPr="003C0B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0B73">
        <w:rPr>
          <w:rFonts w:ascii="Times New Roman" w:hAnsi="Times New Roman"/>
          <w:sz w:val="24"/>
          <w:szCs w:val="24"/>
        </w:rPr>
        <w:t>105</w:t>
      </w:r>
      <w:r w:rsidRPr="003C0B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0B73">
        <w:rPr>
          <w:rFonts w:ascii="Times New Roman" w:hAnsi="Times New Roman"/>
          <w:sz w:val="24"/>
          <w:szCs w:val="24"/>
        </w:rPr>
        <w:t xml:space="preserve">часов на этапе основного общего образования, в том числе, в 7 классе – 35 часов, из расчёта 1 учебный час в неделю. На изучение регионального компонента предусмотрено выделение 25% времени инвариантной части Базисного учебного плана.  </w:t>
      </w:r>
    </w:p>
    <w:p w:rsidR="00A714D0" w:rsidRPr="007766BF" w:rsidRDefault="00A714D0" w:rsidP="00A714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8BD">
        <w:rPr>
          <w:rFonts w:ascii="Times New Roman" w:hAnsi="Times New Roman"/>
          <w:sz w:val="24"/>
          <w:szCs w:val="24"/>
        </w:rPr>
        <w:t xml:space="preserve">В соответствии с образовательной программой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3548BD">
        <w:rPr>
          <w:rFonts w:ascii="Times New Roman" w:hAnsi="Times New Roman"/>
          <w:sz w:val="24"/>
          <w:szCs w:val="24"/>
        </w:rPr>
        <w:t>учебным планом</w:t>
      </w:r>
      <w:r w:rsidRPr="00754D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учреждения на 2013 - 2014 учебный год </w:t>
      </w:r>
      <w:r w:rsidRPr="007766BF">
        <w:rPr>
          <w:rFonts w:ascii="Times New Roman" w:hAnsi="Times New Roman"/>
          <w:sz w:val="24"/>
          <w:szCs w:val="24"/>
        </w:rPr>
        <w:t>на изучение предмета «</w:t>
      </w:r>
      <w:r>
        <w:rPr>
          <w:rFonts w:ascii="Times New Roman" w:hAnsi="Times New Roman"/>
          <w:sz w:val="24"/>
          <w:szCs w:val="24"/>
        </w:rPr>
        <w:t>Искусство</w:t>
      </w:r>
      <w:r w:rsidRPr="007766BF">
        <w:rPr>
          <w:rFonts w:ascii="Times New Roman" w:hAnsi="Times New Roman"/>
          <w:sz w:val="24"/>
          <w:szCs w:val="24"/>
        </w:rPr>
        <w:t xml:space="preserve">» в </w:t>
      </w:r>
      <w:r w:rsidR="00F63245">
        <w:rPr>
          <w:rFonts w:ascii="Times New Roman" w:hAnsi="Times New Roman"/>
          <w:sz w:val="24"/>
          <w:szCs w:val="24"/>
        </w:rPr>
        <w:t>7</w:t>
      </w:r>
      <w:r w:rsidRPr="007766BF">
        <w:rPr>
          <w:rFonts w:ascii="Times New Roman" w:hAnsi="Times New Roman"/>
          <w:sz w:val="24"/>
          <w:szCs w:val="24"/>
        </w:rPr>
        <w:t xml:space="preserve"> классе выделено 35 часов, из расчета 1 учебный час в неделю. </w:t>
      </w:r>
    </w:p>
    <w:p w:rsidR="004B655A" w:rsidRDefault="004B655A"/>
    <w:sectPr w:rsidR="004B655A" w:rsidSect="00B51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B1A39"/>
    <w:multiLevelType w:val="hybridMultilevel"/>
    <w:tmpl w:val="EA94C4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AB0"/>
    <w:rsid w:val="00095AB0"/>
    <w:rsid w:val="004B655A"/>
    <w:rsid w:val="00A714D0"/>
    <w:rsid w:val="00B51D95"/>
    <w:rsid w:val="00EE03A0"/>
    <w:rsid w:val="00F6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5AB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rsid w:val="00095AB0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95AB0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95AB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t.io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1213</Words>
  <Characters>6918</Characters>
  <Application>Microsoft Office Word</Application>
  <DocSecurity>0</DocSecurity>
  <Lines>57</Lines>
  <Paragraphs>16</Paragraphs>
  <ScaleCrop>false</ScaleCrop>
  <Company>Microsoft</Company>
  <LinksUpToDate>false</LinksUpToDate>
  <CharactersWithSpaces>8115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4</cp:revision>
  <dcterms:created xsi:type="dcterms:W3CDTF">2013-08-29T15:26:00Z</dcterms:created>
  <dcterms:modified xsi:type="dcterms:W3CDTF">2013-08-30T04:47:00Z</dcterms:modified>
</cp:coreProperties>
</file>